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1350" w14:textId="77777777" w:rsidR="004B2294" w:rsidRDefault="004B22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bookmarkStart w:id="0" w:name="_heading=h.xbctaief0qi0" w:colFirst="0" w:colLast="0"/>
      <w:bookmarkEnd w:id="0"/>
    </w:p>
    <w:p w14:paraId="33569D4F" w14:textId="77777777" w:rsidR="004B2294" w:rsidRDefault="00EB6B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to" w:eastAsia="Lato" w:hAnsi="Lato" w:cs="Lato"/>
          <w:sz w:val="24"/>
          <w:szCs w:val="24"/>
        </w:rPr>
      </w:pPr>
      <w:bookmarkStart w:id="1" w:name="_heading=h.gjdgxs" w:colFirst="0" w:colLast="0"/>
      <w:bookmarkEnd w:id="1"/>
      <w:r>
        <w:rPr>
          <w:rFonts w:ascii="Lato" w:eastAsia="Lato" w:hAnsi="Lato" w:cs="Lato"/>
          <w:noProof/>
          <w:sz w:val="24"/>
          <w:szCs w:val="24"/>
        </w:rPr>
        <w:drawing>
          <wp:inline distT="0" distB="0" distL="114300" distR="114300" wp14:anchorId="75744FF0" wp14:editId="0A2BA107">
            <wp:extent cx="938213" cy="92115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921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DDB0D9" w14:textId="77777777" w:rsidR="004B2294" w:rsidRDefault="004B22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to" w:eastAsia="Lato" w:hAnsi="Lato" w:cs="Lato"/>
          <w:sz w:val="24"/>
          <w:szCs w:val="24"/>
        </w:rPr>
      </w:pPr>
      <w:bookmarkStart w:id="2" w:name="_heading=h.yoomkh27gsmz" w:colFirst="0" w:colLast="0"/>
      <w:bookmarkEnd w:id="2"/>
    </w:p>
    <w:p w14:paraId="7FD643CE" w14:textId="77777777" w:rsidR="004B2294" w:rsidRDefault="00EB6B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bookmarkStart w:id="3" w:name="_heading=h.d4pgct5sxjo7" w:colFirst="0" w:colLast="0"/>
      <w:bookmarkEnd w:id="3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NOMINATION FORM</w:t>
      </w:r>
    </w:p>
    <w:p w14:paraId="59F420E8" w14:textId="77777777" w:rsidR="004B2294" w:rsidRDefault="004B2294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059F53DA" w14:textId="77777777" w:rsidR="004B2294" w:rsidRDefault="00EB6B1F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COMPLETE THIS FORM AND RETURN IN A SEALED ENVELOPE TO THE SCHOOL OFFICE</w:t>
      </w:r>
    </w:p>
    <w:tbl>
      <w:tblPr>
        <w:tblW w:w="10290" w:type="dxa"/>
        <w:tblInd w:w="-840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3345"/>
        <w:gridCol w:w="4185"/>
      </w:tblGrid>
      <w:tr w:rsidR="004B2294" w14:paraId="3ED18502" w14:textId="77777777">
        <w:trPr>
          <w:cantSplit/>
          <w:trHeight w:val="426"/>
        </w:trPr>
        <w:tc>
          <w:tcPr>
            <w:tcW w:w="2760" w:type="dxa"/>
            <w:shd w:val="clear" w:color="auto" w:fill="008FE1"/>
            <w:tcMar>
              <w:top w:w="113" w:type="dxa"/>
              <w:bottom w:w="113" w:type="dxa"/>
            </w:tcMar>
          </w:tcPr>
          <w:p w14:paraId="4C60976E" w14:textId="77777777" w:rsidR="004B2294" w:rsidRDefault="00EB6B1F">
            <w:pPr>
              <w:spacing w:after="60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Candidate First Name(s):</w:t>
            </w:r>
          </w:p>
        </w:tc>
        <w:tc>
          <w:tcPr>
            <w:tcW w:w="7530" w:type="dxa"/>
            <w:gridSpan w:val="2"/>
            <w:tcMar>
              <w:top w:w="113" w:type="dxa"/>
              <w:bottom w:w="113" w:type="dxa"/>
            </w:tcMar>
          </w:tcPr>
          <w:p w14:paraId="309E2A82" w14:textId="77777777" w:rsidR="004B2294" w:rsidRDefault="004B2294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B2294" w14:paraId="0275F612" w14:textId="77777777">
        <w:trPr>
          <w:cantSplit/>
          <w:trHeight w:val="426"/>
        </w:trPr>
        <w:tc>
          <w:tcPr>
            <w:tcW w:w="2760" w:type="dxa"/>
            <w:shd w:val="clear" w:color="auto" w:fill="008FE1"/>
            <w:tcMar>
              <w:top w:w="113" w:type="dxa"/>
              <w:bottom w:w="113" w:type="dxa"/>
            </w:tcMar>
          </w:tcPr>
          <w:p w14:paraId="06E87805" w14:textId="77777777" w:rsidR="004B2294" w:rsidRDefault="00EB6B1F">
            <w:pPr>
              <w:spacing w:after="60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Candidate Surname:</w:t>
            </w:r>
          </w:p>
        </w:tc>
        <w:tc>
          <w:tcPr>
            <w:tcW w:w="7530" w:type="dxa"/>
            <w:gridSpan w:val="2"/>
            <w:tcMar>
              <w:top w:w="113" w:type="dxa"/>
              <w:bottom w:w="113" w:type="dxa"/>
            </w:tcMar>
          </w:tcPr>
          <w:p w14:paraId="1F510693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B2294" w14:paraId="2351D4AE" w14:textId="77777777">
        <w:trPr>
          <w:cantSplit/>
          <w:trHeight w:val="426"/>
        </w:trPr>
        <w:tc>
          <w:tcPr>
            <w:tcW w:w="2760" w:type="dxa"/>
            <w:shd w:val="clear" w:color="auto" w:fill="008FE1"/>
            <w:tcMar>
              <w:top w:w="113" w:type="dxa"/>
              <w:bottom w:w="113" w:type="dxa"/>
            </w:tcMar>
          </w:tcPr>
          <w:p w14:paraId="026DBAA7" w14:textId="77777777" w:rsidR="004B2294" w:rsidRDefault="00EB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Name to be entered</w:t>
            </w:r>
          </w:p>
          <w:p w14:paraId="469E4F4B" w14:textId="77777777" w:rsidR="004B2294" w:rsidRDefault="00EB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on ballot paper (if</w:t>
            </w:r>
          </w:p>
          <w:p w14:paraId="4254CAAE" w14:textId="77777777" w:rsidR="004B2294" w:rsidRDefault="00EB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different from above)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0" w:type="dxa"/>
            <w:gridSpan w:val="2"/>
            <w:tcMar>
              <w:top w:w="113" w:type="dxa"/>
              <w:bottom w:w="113" w:type="dxa"/>
            </w:tcMar>
          </w:tcPr>
          <w:p w14:paraId="49F050A0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B2294" w14:paraId="58A4BE0F" w14:textId="77777777">
        <w:trPr>
          <w:cantSplit/>
          <w:trHeight w:val="426"/>
        </w:trPr>
        <w:tc>
          <w:tcPr>
            <w:tcW w:w="2760" w:type="dxa"/>
            <w:shd w:val="clear" w:color="auto" w:fill="008FE1"/>
            <w:tcMar>
              <w:top w:w="113" w:type="dxa"/>
              <w:bottom w:w="113" w:type="dxa"/>
            </w:tcMar>
          </w:tcPr>
          <w:p w14:paraId="1558E6CA" w14:textId="77777777" w:rsidR="004B2294" w:rsidRDefault="00EB6B1F">
            <w:pPr>
              <w:spacing w:after="60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Candidate address:</w:t>
            </w:r>
          </w:p>
        </w:tc>
        <w:tc>
          <w:tcPr>
            <w:tcW w:w="7530" w:type="dxa"/>
            <w:gridSpan w:val="2"/>
            <w:tcMar>
              <w:top w:w="113" w:type="dxa"/>
              <w:bottom w:w="113" w:type="dxa"/>
            </w:tcMar>
          </w:tcPr>
          <w:p w14:paraId="0E9A831E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B2294" w14:paraId="3F034D5B" w14:textId="77777777">
        <w:trPr>
          <w:cantSplit/>
          <w:trHeight w:val="399"/>
        </w:trPr>
        <w:tc>
          <w:tcPr>
            <w:tcW w:w="2760" w:type="dxa"/>
            <w:vMerge w:val="restart"/>
            <w:shd w:val="clear" w:color="auto" w:fill="008FE1"/>
            <w:tcMar>
              <w:top w:w="113" w:type="dxa"/>
              <w:bottom w:w="113" w:type="dxa"/>
            </w:tcMar>
          </w:tcPr>
          <w:p w14:paraId="431C2D13" w14:textId="77777777" w:rsidR="004B2294" w:rsidRDefault="00EB6B1F">
            <w:pPr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Name(s) of child/children attending the school </w:t>
            </w:r>
          </w:p>
        </w:tc>
        <w:tc>
          <w:tcPr>
            <w:tcW w:w="3345" w:type="dxa"/>
            <w:tcMar>
              <w:top w:w="113" w:type="dxa"/>
              <w:bottom w:w="113" w:type="dxa"/>
            </w:tcMar>
          </w:tcPr>
          <w:p w14:paraId="2AFA13C3" w14:textId="77777777" w:rsidR="004B2294" w:rsidRDefault="00EB6B1F">
            <w:pPr>
              <w:spacing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Name(s)</w:t>
            </w:r>
          </w:p>
        </w:tc>
        <w:tc>
          <w:tcPr>
            <w:tcW w:w="4185" w:type="dxa"/>
            <w:tcMar>
              <w:top w:w="113" w:type="dxa"/>
              <w:bottom w:w="113" w:type="dxa"/>
            </w:tcMar>
          </w:tcPr>
          <w:p w14:paraId="56D4DBDB" w14:textId="77777777" w:rsidR="004B2294" w:rsidRDefault="00EB6B1F">
            <w:pPr>
              <w:spacing w:after="60"/>
              <w:ind w:left="340" w:hanging="1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Year Group(s)</w:t>
            </w:r>
          </w:p>
        </w:tc>
      </w:tr>
      <w:tr w:rsidR="004B2294" w14:paraId="7B309E11" w14:textId="77777777">
        <w:trPr>
          <w:cantSplit/>
          <w:trHeight w:val="1095"/>
        </w:trPr>
        <w:tc>
          <w:tcPr>
            <w:tcW w:w="2760" w:type="dxa"/>
            <w:vMerge/>
            <w:shd w:val="clear" w:color="auto" w:fill="008FE1"/>
            <w:tcMar>
              <w:top w:w="113" w:type="dxa"/>
              <w:bottom w:w="113" w:type="dxa"/>
            </w:tcMar>
          </w:tcPr>
          <w:p w14:paraId="7CBB6C01" w14:textId="77777777" w:rsidR="004B2294" w:rsidRDefault="004B22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45" w:type="dxa"/>
            <w:tcMar>
              <w:top w:w="113" w:type="dxa"/>
              <w:bottom w:w="113" w:type="dxa"/>
            </w:tcMar>
          </w:tcPr>
          <w:p w14:paraId="3D2B5B4C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85" w:type="dxa"/>
            <w:tcMar>
              <w:top w:w="113" w:type="dxa"/>
              <w:bottom w:w="113" w:type="dxa"/>
            </w:tcMar>
          </w:tcPr>
          <w:p w14:paraId="435A530B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B2294" w14:paraId="308E7652" w14:textId="77777777">
        <w:trPr>
          <w:cantSplit/>
          <w:trHeight w:val="426"/>
        </w:trPr>
        <w:tc>
          <w:tcPr>
            <w:tcW w:w="2760" w:type="dxa"/>
            <w:shd w:val="clear" w:color="auto" w:fill="008FE1"/>
            <w:tcMar>
              <w:top w:w="113" w:type="dxa"/>
              <w:bottom w:w="113" w:type="dxa"/>
            </w:tcMar>
          </w:tcPr>
          <w:p w14:paraId="132CE08C" w14:textId="77777777" w:rsidR="004B2294" w:rsidRDefault="00EB6B1F">
            <w:pPr>
              <w:spacing w:after="60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Candidate statement:</w:t>
            </w:r>
          </w:p>
        </w:tc>
        <w:tc>
          <w:tcPr>
            <w:tcW w:w="7530" w:type="dxa"/>
            <w:gridSpan w:val="2"/>
            <w:tcMar>
              <w:top w:w="113" w:type="dxa"/>
              <w:bottom w:w="113" w:type="dxa"/>
            </w:tcMar>
          </w:tcPr>
          <w:p w14:paraId="36743872" w14:textId="3A2EE7A4" w:rsidR="004B2294" w:rsidRPr="00D12074" w:rsidRDefault="00903F2D" w:rsidP="00D12074">
            <w:pPr>
              <w:spacing w:after="72"/>
              <w:rPr>
                <w:rFonts w:ascii="Calibri" w:eastAsia="Calibri" w:hAnsi="Calibri" w:cs="Calibri"/>
                <w:sz w:val="24"/>
                <w:szCs w:val="24"/>
              </w:rPr>
            </w:pPr>
            <w:r w:rsidRPr="00D12074">
              <w:rPr>
                <w:rFonts w:ascii="Calibri" w:eastAsia="Calibri" w:hAnsi="Calibri" w:cs="Calibri"/>
                <w:sz w:val="24"/>
                <w:szCs w:val="24"/>
              </w:rPr>
              <w:t>Please outline your s</w:t>
            </w:r>
            <w:r w:rsidR="00EB6B1F" w:rsidRPr="00D12074">
              <w:rPr>
                <w:rFonts w:ascii="Calibri" w:eastAsia="Calibri" w:hAnsi="Calibri" w:cs="Calibri"/>
                <w:sz w:val="24"/>
                <w:szCs w:val="24"/>
              </w:rPr>
              <w:t xml:space="preserve">kills and experience </w:t>
            </w:r>
            <w:r w:rsidRPr="00D12074">
              <w:rPr>
                <w:rFonts w:ascii="Calibri" w:eastAsia="Calibri" w:hAnsi="Calibri" w:cs="Calibri"/>
                <w:sz w:val="24"/>
                <w:szCs w:val="24"/>
              </w:rPr>
              <w:t xml:space="preserve">including your </w:t>
            </w:r>
            <w:r w:rsidR="00EB6B1F" w:rsidRPr="00D12074">
              <w:rPr>
                <w:rFonts w:ascii="Calibri" w:eastAsia="Calibri" w:hAnsi="Calibri" w:cs="Calibri"/>
                <w:sz w:val="24"/>
                <w:szCs w:val="24"/>
              </w:rPr>
              <w:t>commitment to undertaking training to acquire or develop the s</w:t>
            </w:r>
            <w:r w:rsidR="00EB6B1F" w:rsidRPr="00D12074">
              <w:rPr>
                <w:rFonts w:ascii="Calibri" w:eastAsia="Calibri" w:hAnsi="Calibri" w:cs="Calibri"/>
                <w:sz w:val="24"/>
                <w:szCs w:val="24"/>
              </w:rPr>
              <w:t>kills needed to be an effective LAC</w:t>
            </w:r>
            <w:r w:rsidR="00D12074">
              <w:rPr>
                <w:rFonts w:ascii="Calibri" w:eastAsia="Calibri" w:hAnsi="Calibri" w:cs="Calibri"/>
                <w:sz w:val="24"/>
                <w:szCs w:val="24"/>
              </w:rPr>
              <w:t xml:space="preserve">.  </w:t>
            </w:r>
            <w:r w:rsidR="00D12074" w:rsidRPr="00D12074">
              <w:rPr>
                <w:rFonts w:ascii="Calibri" w:eastAsia="Calibri" w:hAnsi="Calibri" w:cs="Calibri"/>
                <w:sz w:val="24"/>
                <w:szCs w:val="24"/>
              </w:rPr>
              <w:t>In your application you could also include how you plan to co</w:t>
            </w:r>
            <w:r w:rsidR="00EB6B1F" w:rsidRPr="00D12074">
              <w:rPr>
                <w:rFonts w:ascii="Calibri" w:eastAsia="Calibri" w:hAnsi="Calibri" w:cs="Calibri"/>
                <w:sz w:val="24"/>
                <w:szCs w:val="24"/>
              </w:rPr>
              <w:t>ntribute to the future work of the academy council</w:t>
            </w:r>
          </w:p>
          <w:p w14:paraId="23A638DE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E0731E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AD10E7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6E40F0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BE1AEB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1B7A25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29AFF0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4F6380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A91320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4F5C22" w14:textId="77777777" w:rsidR="004B2294" w:rsidRDefault="004B2294">
            <w:pPr>
              <w:spacing w:after="60"/>
              <w:ind w:left="340" w:hanging="17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45DE5D4" w14:textId="77777777" w:rsidR="004B2294" w:rsidRDefault="004B2294">
      <w:pPr>
        <w:rPr>
          <w:rFonts w:ascii="Calibri" w:eastAsia="Calibri" w:hAnsi="Calibri" w:cs="Calibri"/>
          <w:b/>
        </w:rPr>
      </w:pPr>
    </w:p>
    <w:p w14:paraId="0146DF25" w14:textId="77777777" w:rsidR="004B2294" w:rsidRDefault="00EB6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180" w:right="-33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DECLARATION</w:t>
      </w:r>
    </w:p>
    <w:p w14:paraId="16EB3BDA" w14:textId="77777777" w:rsidR="004B2294" w:rsidRDefault="00EB6B1F">
      <w:pPr>
        <w:ind w:left="-180" w:right="-3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Governance legislation provides grounds for </w:t>
      </w:r>
      <w:r>
        <w:rPr>
          <w:rFonts w:ascii="Calibri" w:eastAsia="Calibri" w:hAnsi="Calibri" w:cs="Calibri"/>
          <w:color w:val="000000"/>
        </w:rPr>
        <w:t xml:space="preserve">disqualification from being a parent </w:t>
      </w:r>
      <w:r>
        <w:rPr>
          <w:rFonts w:ascii="Calibri" w:eastAsia="Calibri" w:hAnsi="Calibri" w:cs="Calibri"/>
        </w:rPr>
        <w:t>LAC</w:t>
      </w:r>
      <w:r>
        <w:rPr>
          <w:rFonts w:ascii="Calibri" w:eastAsia="Calibri" w:hAnsi="Calibri" w:cs="Calibri"/>
          <w:color w:val="000000"/>
        </w:rPr>
        <w:t xml:space="preserve"> as follows: </w:t>
      </w:r>
    </w:p>
    <w:p w14:paraId="5963D085" w14:textId="77777777" w:rsidR="004B2294" w:rsidRDefault="00EB6B1F">
      <w:pPr>
        <w:numPr>
          <w:ilvl w:val="0"/>
          <w:numId w:val="5"/>
        </w:numPr>
        <w:tabs>
          <w:tab w:val="left" w:pos="426"/>
        </w:tabs>
        <w:spacing w:before="60"/>
        <w:ind w:left="-180" w:right="-33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Registered pupils cannot be </w:t>
      </w:r>
      <w:r>
        <w:rPr>
          <w:rFonts w:ascii="Calibri" w:eastAsia="Calibri" w:hAnsi="Calibri" w:cs="Calibri"/>
        </w:rPr>
        <w:t>Local Academy Councillor</w:t>
      </w:r>
      <w:r>
        <w:rPr>
          <w:rFonts w:ascii="Calibri" w:eastAsia="Calibri" w:hAnsi="Calibri" w:cs="Calibri"/>
          <w:color w:val="000000"/>
        </w:rPr>
        <w:t xml:space="preserve">s.  </w:t>
      </w:r>
    </w:p>
    <w:p w14:paraId="654357BE" w14:textId="77777777" w:rsidR="004B2294" w:rsidRDefault="00EB6B1F">
      <w:pPr>
        <w:numPr>
          <w:ilvl w:val="0"/>
          <w:numId w:val="5"/>
        </w:numPr>
        <w:tabs>
          <w:tab w:val="left" w:pos="426"/>
        </w:tabs>
        <w:spacing w:before="60"/>
        <w:ind w:left="-180" w:right="-33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</w:rPr>
        <w:t>Local Academy Councillor</w:t>
      </w:r>
      <w:r>
        <w:rPr>
          <w:rFonts w:ascii="Calibri" w:eastAsia="Calibri" w:hAnsi="Calibri" w:cs="Calibri"/>
          <w:color w:val="000000"/>
        </w:rPr>
        <w:t xml:space="preserve"> must be aged 18 or over at the time of election or appointment</w:t>
      </w:r>
      <w:r>
        <w:rPr>
          <w:rFonts w:ascii="Calibri" w:eastAsia="Calibri" w:hAnsi="Calibri" w:cs="Calibri"/>
          <w:color w:val="000000"/>
        </w:rPr>
        <w:t xml:space="preserve">.  </w:t>
      </w:r>
    </w:p>
    <w:p w14:paraId="6389F8E0" w14:textId="77777777" w:rsidR="004B2294" w:rsidRDefault="00EB6B1F">
      <w:pPr>
        <w:numPr>
          <w:ilvl w:val="0"/>
          <w:numId w:val="5"/>
        </w:numPr>
        <w:tabs>
          <w:tab w:val="left" w:pos="426"/>
        </w:tabs>
        <w:spacing w:before="60"/>
        <w:ind w:left="-180" w:right="-33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A person cannot hold more than one </w:t>
      </w:r>
      <w:r>
        <w:rPr>
          <w:rFonts w:ascii="Calibri" w:eastAsia="Calibri" w:hAnsi="Calibri" w:cs="Calibri"/>
        </w:rPr>
        <w:t>Local Academy Councillor</w:t>
      </w:r>
      <w:r>
        <w:rPr>
          <w:rFonts w:ascii="Calibri" w:eastAsia="Calibri" w:hAnsi="Calibri" w:cs="Calibri"/>
          <w:color w:val="000000"/>
        </w:rPr>
        <w:t xml:space="preserve"> post at the same school at the same time.  </w:t>
      </w:r>
    </w:p>
    <w:p w14:paraId="3F1D95F2" w14:textId="77777777" w:rsidR="004B2294" w:rsidRDefault="00EB6B1F">
      <w:pPr>
        <w:numPr>
          <w:ilvl w:val="0"/>
          <w:numId w:val="6"/>
        </w:numPr>
        <w:tabs>
          <w:tab w:val="left" w:pos="426"/>
        </w:tabs>
        <w:spacing w:before="60"/>
        <w:ind w:left="-180" w:right="-33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A person is disqualified from being a parent </w:t>
      </w:r>
      <w:r>
        <w:rPr>
          <w:rFonts w:ascii="Calibri" w:eastAsia="Calibri" w:hAnsi="Calibri" w:cs="Calibri"/>
        </w:rPr>
        <w:t>Local Academy Councillor</w:t>
      </w:r>
      <w:r>
        <w:rPr>
          <w:rFonts w:ascii="Calibri" w:eastAsia="Calibri" w:hAnsi="Calibri" w:cs="Calibri"/>
          <w:color w:val="000000"/>
        </w:rPr>
        <w:t xml:space="preserve"> if they are an elected member of the LA or paid to work at the school for more than 500 hours (</w:t>
      </w:r>
      <w:proofErr w:type="gramStart"/>
      <w:r>
        <w:rPr>
          <w:rFonts w:ascii="Calibri" w:eastAsia="Calibri" w:hAnsi="Calibri" w:cs="Calibri"/>
          <w:color w:val="000000"/>
        </w:rPr>
        <w:t>i.e.</w:t>
      </w:r>
      <w:proofErr w:type="gramEnd"/>
      <w:r>
        <w:rPr>
          <w:rFonts w:ascii="Calibri" w:eastAsia="Calibri" w:hAnsi="Calibri" w:cs="Calibri"/>
          <w:color w:val="000000"/>
        </w:rPr>
        <w:t xml:space="preserve"> for more than one-third of the hours of a full-time equivalent) in any consecutive twelve month period at the time of election or appointment. </w:t>
      </w:r>
    </w:p>
    <w:p w14:paraId="6D0E4652" w14:textId="77777777" w:rsidR="004B2294" w:rsidRDefault="00EB6B1F">
      <w:pPr>
        <w:numPr>
          <w:ilvl w:val="0"/>
          <w:numId w:val="2"/>
        </w:numPr>
        <w:tabs>
          <w:tab w:val="left" w:pos="426"/>
        </w:tabs>
        <w:spacing w:before="60"/>
        <w:ind w:left="-180" w:right="-33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 person is</w:t>
      </w:r>
      <w:r>
        <w:rPr>
          <w:rFonts w:ascii="Calibri" w:eastAsia="Calibri" w:hAnsi="Calibri" w:cs="Calibri"/>
          <w:color w:val="000000"/>
        </w:rPr>
        <w:t xml:space="preserve"> disqualified from being a </w:t>
      </w:r>
      <w:r>
        <w:rPr>
          <w:rFonts w:ascii="Calibri" w:eastAsia="Calibri" w:hAnsi="Calibri" w:cs="Calibri"/>
        </w:rPr>
        <w:t>Local Academy Councillor</w:t>
      </w:r>
      <w:r>
        <w:rPr>
          <w:rFonts w:ascii="Calibri" w:eastAsia="Calibri" w:hAnsi="Calibri" w:cs="Calibri"/>
          <w:color w:val="000000"/>
        </w:rPr>
        <w:t xml:space="preserve"> of a particular school if they have failed to attend the meetings of the </w:t>
      </w:r>
      <w:r>
        <w:rPr>
          <w:rFonts w:ascii="Calibri" w:eastAsia="Calibri" w:hAnsi="Calibri" w:cs="Calibri"/>
        </w:rPr>
        <w:t>local academy council</w:t>
      </w:r>
      <w:r>
        <w:rPr>
          <w:rFonts w:ascii="Calibri" w:eastAsia="Calibri" w:hAnsi="Calibri" w:cs="Calibri"/>
          <w:color w:val="000000"/>
        </w:rPr>
        <w:t xml:space="preserve"> of that school for a continuous period of six months, beginning with the date of the first meeting they faile</w:t>
      </w:r>
      <w:r>
        <w:rPr>
          <w:rFonts w:ascii="Calibri" w:eastAsia="Calibri" w:hAnsi="Calibri" w:cs="Calibri"/>
          <w:color w:val="000000"/>
        </w:rPr>
        <w:t xml:space="preserve">d to attend, without the consent of the </w:t>
      </w:r>
      <w:r>
        <w:rPr>
          <w:rFonts w:ascii="Calibri" w:eastAsia="Calibri" w:hAnsi="Calibri" w:cs="Calibri"/>
        </w:rPr>
        <w:t>local academy council</w:t>
      </w:r>
      <w:r>
        <w:rPr>
          <w:rFonts w:ascii="Calibri" w:eastAsia="Calibri" w:hAnsi="Calibri" w:cs="Calibri"/>
          <w:color w:val="000000"/>
        </w:rPr>
        <w:t xml:space="preserve">. A foundation, local authority, co-opted or partnership </w:t>
      </w:r>
      <w:r>
        <w:rPr>
          <w:rFonts w:ascii="Calibri" w:eastAsia="Calibri" w:hAnsi="Calibri" w:cs="Calibri"/>
        </w:rPr>
        <w:t>Local Academy Councillor</w:t>
      </w:r>
      <w:r>
        <w:rPr>
          <w:rFonts w:ascii="Calibri" w:eastAsia="Calibri" w:hAnsi="Calibri" w:cs="Calibri"/>
          <w:color w:val="000000"/>
        </w:rPr>
        <w:t xml:space="preserve"> at the school who is disqualified for failing to attend meetings is only disqualified from being a </w:t>
      </w:r>
      <w:r>
        <w:rPr>
          <w:rFonts w:ascii="Calibri" w:eastAsia="Calibri" w:hAnsi="Calibri" w:cs="Calibri"/>
        </w:rPr>
        <w:t xml:space="preserve">Local Academy </w:t>
      </w:r>
      <w:r>
        <w:rPr>
          <w:rFonts w:ascii="Calibri" w:eastAsia="Calibri" w:hAnsi="Calibri" w:cs="Calibri"/>
        </w:rPr>
        <w:t>Councillor</w:t>
      </w:r>
      <w:r>
        <w:rPr>
          <w:rFonts w:ascii="Calibri" w:eastAsia="Calibri" w:hAnsi="Calibri" w:cs="Calibri"/>
          <w:color w:val="000000"/>
        </w:rPr>
        <w:t xml:space="preserve"> of any category at the school during the </w:t>
      </w:r>
      <w:proofErr w:type="gramStart"/>
      <w:r>
        <w:rPr>
          <w:rFonts w:ascii="Calibri" w:eastAsia="Calibri" w:hAnsi="Calibri" w:cs="Calibri"/>
          <w:color w:val="000000"/>
        </w:rPr>
        <w:t>twelve month</w:t>
      </w:r>
      <w:proofErr w:type="gramEnd"/>
      <w:r>
        <w:rPr>
          <w:rFonts w:ascii="Calibri" w:eastAsia="Calibri" w:hAnsi="Calibri" w:cs="Calibri"/>
          <w:color w:val="000000"/>
        </w:rPr>
        <w:t xml:space="preserve"> period starting on the date on which they were disqualified. </w:t>
      </w:r>
    </w:p>
    <w:p w14:paraId="57AC96B9" w14:textId="77777777" w:rsidR="004B2294" w:rsidRDefault="00EB6B1F">
      <w:pPr>
        <w:tabs>
          <w:tab w:val="left" w:pos="426"/>
        </w:tabs>
        <w:spacing w:before="60"/>
        <w:ind w:right="-3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A person is disqualified from holding or continuing to hold office if that person: </w:t>
      </w:r>
    </w:p>
    <w:p w14:paraId="131F1672" w14:textId="77777777" w:rsidR="004B2294" w:rsidRDefault="00EB6B1F">
      <w:pPr>
        <w:numPr>
          <w:ilvl w:val="0"/>
          <w:numId w:val="3"/>
        </w:numPr>
        <w:tabs>
          <w:tab w:val="left" w:pos="426"/>
        </w:tabs>
        <w:spacing w:before="60"/>
        <w:ind w:left="-180" w:right="-33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is the subject of a bankruptcy restrictions o</w:t>
      </w:r>
      <w:r>
        <w:rPr>
          <w:rFonts w:ascii="Calibri" w:eastAsia="Calibri" w:hAnsi="Calibri" w:cs="Calibri"/>
          <w:color w:val="000000"/>
        </w:rPr>
        <w:t xml:space="preserve">rder or an interim order, debt relief restrictions order, an interim debt relief restrictions order or their estate has been sequestrated and the sequestration has not been discharged, </w:t>
      </w:r>
      <w:proofErr w:type="gramStart"/>
      <w:r>
        <w:rPr>
          <w:rFonts w:ascii="Calibri" w:eastAsia="Calibri" w:hAnsi="Calibri" w:cs="Calibri"/>
          <w:color w:val="000000"/>
        </w:rPr>
        <w:t>annulled</w:t>
      </w:r>
      <w:proofErr w:type="gramEnd"/>
      <w:r>
        <w:rPr>
          <w:rFonts w:ascii="Calibri" w:eastAsia="Calibri" w:hAnsi="Calibri" w:cs="Calibri"/>
          <w:color w:val="000000"/>
        </w:rPr>
        <w:t xml:space="preserve"> or reduced </w:t>
      </w:r>
    </w:p>
    <w:p w14:paraId="2AACC1B9" w14:textId="77777777" w:rsidR="004B2294" w:rsidRDefault="00EB6B1F">
      <w:pPr>
        <w:numPr>
          <w:ilvl w:val="0"/>
          <w:numId w:val="3"/>
        </w:numPr>
        <w:spacing w:before="60"/>
        <w:ind w:left="-180" w:right="-33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is subject to a disqualification order or disquali</w:t>
      </w:r>
      <w:r>
        <w:rPr>
          <w:rFonts w:ascii="Calibri" w:eastAsia="Calibri" w:hAnsi="Calibri" w:cs="Calibri"/>
          <w:color w:val="000000"/>
        </w:rPr>
        <w:t>fication undertaking under the Company Directors Disqualification Act 1986, a disqualification order under Part 2 of the Companies (Northern Ireland) Order 1989, a disqualification undertaking accepted under the Company Directors Disqualification (Northern</w:t>
      </w:r>
      <w:r>
        <w:rPr>
          <w:rFonts w:ascii="Calibri" w:eastAsia="Calibri" w:hAnsi="Calibri" w:cs="Calibri"/>
          <w:color w:val="000000"/>
        </w:rPr>
        <w:t xml:space="preserve"> Ireland) Order 2002, or an order made under section 429(2)(b) of the Insolvency Act 1986 (failure to pay under county court administration order) </w:t>
      </w:r>
    </w:p>
    <w:p w14:paraId="4090936C" w14:textId="77777777" w:rsidR="004B2294" w:rsidRDefault="00EB6B1F">
      <w:pPr>
        <w:numPr>
          <w:ilvl w:val="0"/>
          <w:numId w:val="3"/>
        </w:numPr>
        <w:spacing w:before="60"/>
        <w:ind w:left="-180" w:right="-33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has been removed from the office of charity trustee or trustee for a charity by the Charity Commission or Co</w:t>
      </w:r>
      <w:r>
        <w:rPr>
          <w:rFonts w:ascii="Calibri" w:eastAsia="Calibri" w:hAnsi="Calibri" w:cs="Calibri"/>
          <w:color w:val="000000"/>
        </w:rPr>
        <w:t>mmissioners or High Court on grounds of any misconduct or mismanagement</w:t>
      </w:r>
      <w:r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or under section 34 of the Charities and Trustee Investment (Scotland) Act 2005 from being concerned in the management or control of any body </w:t>
      </w:r>
    </w:p>
    <w:p w14:paraId="05747F70" w14:textId="77777777" w:rsidR="004B2294" w:rsidRDefault="00EB6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80" w:right="-33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has been removed from office as an elect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</w:rPr>
        <w:t>Local Academy Councillor</w:t>
      </w:r>
      <w:r>
        <w:rPr>
          <w:rFonts w:ascii="Calibri" w:eastAsia="Calibri" w:hAnsi="Calibri" w:cs="Calibri"/>
          <w:color w:val="000000"/>
        </w:rPr>
        <w:t xml:space="preserve"> within the last five years. </w:t>
      </w:r>
    </w:p>
    <w:p w14:paraId="6149A010" w14:textId="77777777" w:rsidR="004B2294" w:rsidRDefault="00EB6B1F">
      <w:pPr>
        <w:numPr>
          <w:ilvl w:val="0"/>
          <w:numId w:val="3"/>
        </w:numPr>
        <w:spacing w:before="60"/>
        <w:ind w:left="-180" w:right="-33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is included in the list of teachers or workers considered by the Secretary of State as unsuitable to work with children or young people </w:t>
      </w:r>
    </w:p>
    <w:p w14:paraId="608E5E60" w14:textId="77777777" w:rsidR="004B2294" w:rsidRDefault="00EB6B1F">
      <w:pPr>
        <w:numPr>
          <w:ilvl w:val="0"/>
          <w:numId w:val="3"/>
        </w:numPr>
        <w:spacing w:before="60"/>
        <w:ind w:left="-180" w:right="-33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is barred from any regulated activity relating to children</w:t>
      </w:r>
    </w:p>
    <w:p w14:paraId="50C77D8A" w14:textId="77777777" w:rsidR="004B2294" w:rsidRDefault="00EB6B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180" w:right="-33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is subject to a direction of the Secretary of State under section 142 of the Education Act 2002 or section 128 of the Education and Skills Act 2008 </w:t>
      </w:r>
    </w:p>
    <w:p w14:paraId="1027E9DB" w14:textId="77777777" w:rsidR="004B2294" w:rsidRDefault="00EB6B1F">
      <w:pPr>
        <w:numPr>
          <w:ilvl w:val="0"/>
          <w:numId w:val="3"/>
        </w:numPr>
        <w:spacing w:before="60"/>
        <w:ind w:left="-180" w:right="-33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is disqualified from working with children or from registering for childminding or providing day care</w:t>
      </w:r>
    </w:p>
    <w:p w14:paraId="66433E6A" w14:textId="77777777" w:rsidR="004B2294" w:rsidRDefault="00EB6B1F">
      <w:pPr>
        <w:numPr>
          <w:ilvl w:val="0"/>
          <w:numId w:val="3"/>
        </w:numPr>
        <w:spacing w:before="60"/>
        <w:ind w:left="-180" w:right="-33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is di</w:t>
      </w:r>
      <w:r>
        <w:rPr>
          <w:rFonts w:ascii="Calibri" w:eastAsia="Calibri" w:hAnsi="Calibri" w:cs="Calibri"/>
          <w:color w:val="000000"/>
        </w:rPr>
        <w:t xml:space="preserve">squalified from being an independent school proprietor, </w:t>
      </w:r>
      <w:proofErr w:type="gramStart"/>
      <w:r>
        <w:rPr>
          <w:rFonts w:ascii="Calibri" w:eastAsia="Calibri" w:hAnsi="Calibri" w:cs="Calibri"/>
          <w:color w:val="000000"/>
        </w:rPr>
        <w:t>teacher</w:t>
      </w:r>
      <w:proofErr w:type="gramEnd"/>
      <w:r>
        <w:rPr>
          <w:rFonts w:ascii="Calibri" w:eastAsia="Calibri" w:hAnsi="Calibri" w:cs="Calibri"/>
          <w:color w:val="000000"/>
        </w:rPr>
        <w:t xml:space="preserve"> or employee by the Secretary of State</w:t>
      </w:r>
    </w:p>
    <w:p w14:paraId="3CBE49C4" w14:textId="77777777" w:rsidR="004B2294" w:rsidRDefault="00EB6B1F">
      <w:pPr>
        <w:numPr>
          <w:ilvl w:val="0"/>
          <w:numId w:val="3"/>
        </w:numPr>
        <w:spacing w:before="60"/>
        <w:ind w:left="-180" w:right="-33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subject to exceptions for overseas offences that do not correlate with a UK offence, has been sentenced to three months or more in prison (without the opt</w:t>
      </w:r>
      <w:r>
        <w:rPr>
          <w:rFonts w:ascii="Calibri" w:eastAsia="Calibri" w:hAnsi="Calibri" w:cs="Calibri"/>
          <w:color w:val="000000"/>
        </w:rPr>
        <w:t xml:space="preserve">ion of a fine) in the five years before becoming a </w:t>
      </w:r>
      <w:r>
        <w:rPr>
          <w:rFonts w:ascii="Calibri" w:eastAsia="Calibri" w:hAnsi="Calibri" w:cs="Calibri"/>
        </w:rPr>
        <w:t>Local Academy Councillor</w:t>
      </w:r>
      <w:r>
        <w:rPr>
          <w:rFonts w:ascii="Calibri" w:eastAsia="Calibri" w:hAnsi="Calibri" w:cs="Calibri"/>
          <w:color w:val="000000"/>
        </w:rPr>
        <w:t xml:space="preserve"> or since becoming a </w:t>
      </w:r>
      <w:r>
        <w:rPr>
          <w:rFonts w:ascii="Calibri" w:eastAsia="Calibri" w:hAnsi="Calibri" w:cs="Calibri"/>
        </w:rPr>
        <w:t>Local Academy Councillor</w:t>
      </w:r>
    </w:p>
    <w:p w14:paraId="6B20B533" w14:textId="77777777" w:rsidR="004B2294" w:rsidRDefault="00EB6B1F">
      <w:pPr>
        <w:numPr>
          <w:ilvl w:val="0"/>
          <w:numId w:val="3"/>
        </w:numPr>
        <w:spacing w:before="60"/>
        <w:ind w:left="-180" w:right="-33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subject to exceptions for overseas offences that do not correlate with a UK offence, has received a prison sentence of two and a half y</w:t>
      </w:r>
      <w:r>
        <w:rPr>
          <w:rFonts w:ascii="Calibri" w:eastAsia="Calibri" w:hAnsi="Calibri" w:cs="Calibri"/>
          <w:color w:val="000000"/>
        </w:rPr>
        <w:t xml:space="preserve">ears or more in the 20 years before becoming a </w:t>
      </w:r>
      <w:r>
        <w:rPr>
          <w:rFonts w:ascii="Calibri" w:eastAsia="Calibri" w:hAnsi="Calibri" w:cs="Calibri"/>
        </w:rPr>
        <w:t>Local Academy Councillor</w:t>
      </w:r>
    </w:p>
    <w:p w14:paraId="60D44CED" w14:textId="77777777" w:rsidR="004B2294" w:rsidRDefault="00EB6B1F">
      <w:pPr>
        <w:numPr>
          <w:ilvl w:val="0"/>
          <w:numId w:val="3"/>
        </w:numPr>
        <w:spacing w:before="60"/>
        <w:ind w:left="-180" w:right="-33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subject to exceptions for overseas offences that do not correlate with a UK offence, has at any time received a prison sentence of five years or more</w:t>
      </w:r>
    </w:p>
    <w:p w14:paraId="4B981369" w14:textId="77777777" w:rsidR="004B2294" w:rsidRDefault="00EB6B1F">
      <w:pPr>
        <w:numPr>
          <w:ilvl w:val="0"/>
          <w:numId w:val="3"/>
        </w:numPr>
        <w:spacing w:before="60"/>
        <w:ind w:left="-180" w:right="-33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has been convicted and fined for c</w:t>
      </w:r>
      <w:r>
        <w:rPr>
          <w:rFonts w:ascii="Calibri" w:eastAsia="Calibri" w:hAnsi="Calibri" w:cs="Calibri"/>
          <w:color w:val="000000"/>
        </w:rPr>
        <w:t xml:space="preserve">ausing a nuisance or disturbance on school or educational premises during the five years prior to or since appointment or election as a </w:t>
      </w:r>
      <w:r>
        <w:rPr>
          <w:rFonts w:ascii="Calibri" w:eastAsia="Calibri" w:hAnsi="Calibri" w:cs="Calibri"/>
        </w:rPr>
        <w:t>Local Academy Councillor</w:t>
      </w:r>
    </w:p>
    <w:p w14:paraId="242D91E4" w14:textId="77777777" w:rsidR="004B2294" w:rsidRDefault="00EB6B1F">
      <w:pPr>
        <w:numPr>
          <w:ilvl w:val="0"/>
          <w:numId w:val="3"/>
        </w:numPr>
        <w:spacing w:before="60"/>
        <w:ind w:left="-180" w:right="-33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refuses a request by the clerk to make an application to the Disclosure and Barring Service for</w:t>
      </w:r>
      <w:r>
        <w:rPr>
          <w:rFonts w:ascii="Calibri" w:eastAsia="Calibri" w:hAnsi="Calibri" w:cs="Calibri"/>
          <w:color w:val="000000"/>
        </w:rPr>
        <w:t xml:space="preserve"> a criminal records certificate.</w:t>
      </w:r>
    </w:p>
    <w:p w14:paraId="03429D24" w14:textId="77777777" w:rsidR="004B2294" w:rsidRDefault="004B2294">
      <w:pPr>
        <w:pBdr>
          <w:top w:val="nil"/>
          <w:left w:val="nil"/>
          <w:bottom w:val="nil"/>
          <w:right w:val="nil"/>
          <w:between w:val="nil"/>
        </w:pBdr>
        <w:ind w:left="-180" w:right="-330"/>
        <w:rPr>
          <w:rFonts w:ascii="Calibri" w:eastAsia="Calibri" w:hAnsi="Calibri" w:cs="Calibri"/>
          <w:color w:val="000000"/>
        </w:rPr>
      </w:pPr>
    </w:p>
    <w:p w14:paraId="2D93223B" w14:textId="77777777" w:rsidR="004B2294" w:rsidRDefault="00EB6B1F">
      <w:pPr>
        <w:pBdr>
          <w:top w:val="nil"/>
          <w:left w:val="nil"/>
          <w:bottom w:val="nil"/>
          <w:right w:val="nil"/>
          <w:between w:val="nil"/>
        </w:pBdr>
        <w:ind w:left="-180" w:right="-33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 have read the above grounds for disqualification from membership of a </w:t>
      </w:r>
      <w:r>
        <w:rPr>
          <w:rFonts w:ascii="Calibri" w:eastAsia="Calibri" w:hAnsi="Calibri" w:cs="Calibri"/>
          <w:b/>
        </w:rPr>
        <w:t xml:space="preserve">local academy </w:t>
      </w:r>
      <w:proofErr w:type="gramStart"/>
      <w:r>
        <w:rPr>
          <w:rFonts w:ascii="Calibri" w:eastAsia="Calibri" w:hAnsi="Calibri" w:cs="Calibri"/>
          <w:b/>
        </w:rPr>
        <w:t>council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and I declare that I am not disqualified on any of these grounds.</w:t>
      </w:r>
    </w:p>
    <w:p w14:paraId="0094F51A" w14:textId="77777777" w:rsidR="004B2294" w:rsidRDefault="004B2294">
      <w:pPr>
        <w:pBdr>
          <w:top w:val="nil"/>
          <w:left w:val="nil"/>
          <w:bottom w:val="nil"/>
          <w:right w:val="nil"/>
          <w:between w:val="nil"/>
        </w:pBdr>
        <w:ind w:left="-180" w:right="-330"/>
        <w:rPr>
          <w:rFonts w:ascii="Calibri" w:eastAsia="Calibri" w:hAnsi="Calibri" w:cs="Calibri"/>
          <w:b/>
        </w:rPr>
      </w:pPr>
    </w:p>
    <w:p w14:paraId="6D8B8B62" w14:textId="77777777" w:rsidR="004B2294" w:rsidRDefault="004B2294">
      <w:pPr>
        <w:pBdr>
          <w:top w:val="nil"/>
          <w:left w:val="nil"/>
          <w:bottom w:val="nil"/>
          <w:right w:val="nil"/>
          <w:between w:val="nil"/>
        </w:pBdr>
        <w:ind w:left="-180" w:right="-330"/>
        <w:rPr>
          <w:rFonts w:ascii="Calibri" w:eastAsia="Calibri" w:hAnsi="Calibri" w:cs="Calibri"/>
          <w:b/>
          <w:color w:val="000000"/>
          <w:u w:val="single"/>
        </w:rPr>
      </w:pPr>
    </w:p>
    <w:p w14:paraId="1D6F1D80" w14:textId="77777777" w:rsidR="004B2294" w:rsidRDefault="00EB6B1F">
      <w:pPr>
        <w:pBdr>
          <w:top w:val="nil"/>
          <w:left w:val="nil"/>
          <w:bottom w:val="nil"/>
          <w:right w:val="nil"/>
          <w:between w:val="nil"/>
        </w:pBdr>
        <w:ind w:left="-180" w:right="-3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Signature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…..</w:t>
      </w:r>
      <w:proofErr w:type="gramEnd"/>
      <w:r>
        <w:rPr>
          <w:rFonts w:ascii="Calibri" w:eastAsia="Calibri" w:hAnsi="Calibri" w:cs="Calibri"/>
          <w:color w:val="000000"/>
        </w:rPr>
        <w:t xml:space="preserve">                                     </w:t>
      </w:r>
    </w:p>
    <w:p w14:paraId="4ACB6FEC" w14:textId="77777777" w:rsidR="004B2294" w:rsidRDefault="004B2294">
      <w:pPr>
        <w:pBdr>
          <w:top w:val="nil"/>
          <w:left w:val="nil"/>
          <w:bottom w:val="nil"/>
          <w:right w:val="nil"/>
          <w:between w:val="nil"/>
        </w:pBdr>
        <w:ind w:left="-180" w:right="-330"/>
        <w:rPr>
          <w:rFonts w:ascii="Calibri" w:eastAsia="Calibri" w:hAnsi="Calibri" w:cs="Calibri"/>
          <w:b/>
          <w:u w:val="single"/>
        </w:rPr>
      </w:pPr>
    </w:p>
    <w:p w14:paraId="5E3369F2" w14:textId="421B68DB" w:rsidR="004B2294" w:rsidRDefault="00EB6B1F" w:rsidP="00EB6B1F">
      <w:pPr>
        <w:pBdr>
          <w:top w:val="nil"/>
          <w:left w:val="nil"/>
          <w:bottom w:val="nil"/>
          <w:right w:val="nil"/>
          <w:between w:val="nil"/>
        </w:pBdr>
        <w:ind w:left="-180" w:right="-330"/>
      </w:pPr>
      <w:r>
        <w:rPr>
          <w:rFonts w:ascii="Calibri" w:eastAsia="Calibri" w:hAnsi="Calibri" w:cs="Calibri"/>
          <w:b/>
          <w:color w:val="000000"/>
          <w:u w:val="single"/>
        </w:rPr>
        <w:t>Date</w:t>
      </w:r>
      <w:r>
        <w:rPr>
          <w:rFonts w:ascii="Calibri" w:eastAsia="Calibri" w:hAnsi="Calibri" w:cs="Calibri"/>
          <w:color w:val="000000"/>
        </w:rPr>
        <w:t xml:space="preserve"> ……………………………</w:t>
      </w:r>
    </w:p>
    <w:sectPr w:rsidR="004B2294">
      <w:pgSz w:w="11900" w:h="16840"/>
      <w:pgMar w:top="567" w:right="1800" w:bottom="567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368"/>
    <w:multiLevelType w:val="multilevel"/>
    <w:tmpl w:val="BD1A26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AE2542"/>
    <w:multiLevelType w:val="multilevel"/>
    <w:tmpl w:val="FAC6189A"/>
    <w:lvl w:ilvl="0">
      <w:start w:val="1"/>
      <w:numFmt w:val="bullet"/>
      <w:pStyle w:val="DfESOutNumbered"/>
      <w:lvlText w:val="●"/>
      <w:lvlJc w:val="left"/>
      <w:pPr>
        <w:ind w:left="53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2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E6A1E27"/>
    <w:multiLevelType w:val="multilevel"/>
    <w:tmpl w:val="020852A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F64AC4"/>
    <w:multiLevelType w:val="multilevel"/>
    <w:tmpl w:val="2ABE3322"/>
    <w:lvl w:ilvl="0">
      <w:start w:val="1"/>
      <w:numFmt w:val="bullet"/>
      <w:lvlText w:val="−"/>
      <w:lvlJc w:val="left"/>
      <w:pPr>
        <w:ind w:left="-1422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-7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33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490520"/>
    <w:multiLevelType w:val="multilevel"/>
    <w:tmpl w:val="9E7C6E6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FB4655"/>
    <w:multiLevelType w:val="multilevel"/>
    <w:tmpl w:val="C83299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94"/>
    <w:rsid w:val="001A1154"/>
    <w:rsid w:val="004B2294"/>
    <w:rsid w:val="006A7949"/>
    <w:rsid w:val="00903F2D"/>
    <w:rsid w:val="00D12074"/>
    <w:rsid w:val="00EB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34CC"/>
  <w15:docId w15:val="{9FF074FA-5D01-4601-A1BA-BD116D56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C813AB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C813AB"/>
    <w:rPr>
      <w:rFonts w:ascii="Arial" w:eastAsia="Times New Roman" w:hAnsi="Arial" w:cs="Times New Roman"/>
      <w:szCs w:val="20"/>
      <w:lang w:eastAsia="en-GB"/>
    </w:rPr>
  </w:style>
  <w:style w:type="paragraph" w:customStyle="1" w:styleId="DfESOutNumbered">
    <w:name w:val="DfESOutNumbered"/>
    <w:basedOn w:val="Normal"/>
    <w:rsid w:val="00C813A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C813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U0Dow+h4iis2l7reBSLgqPbJzQ==">CgMxLjAyDmgueGJjdGFpZWYwcWkwMghoLmdqZGd4czIOaC55b29ta2gyN2dzbXoyDmguZDRwZ2N0NXN4am83OAByITFzTU1LR1ZIaDRTNkJXSFBySXJoS1E2T3NwaFlmXzZsQQ==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8a8c0-b08a-4fbf-9421-55a2c2555823" xsi:nil="true"/>
    <lcf76f155ced4ddcb4097134ff3c332f xmlns="f3823116-ba88-4038-b623-bff77f2e87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ABBF45D160349858F2B4042D2DD9D" ma:contentTypeVersion="27" ma:contentTypeDescription="Create a new document." ma:contentTypeScope="" ma:versionID="f8c04247c5a9bb6024a977f4650917d3">
  <xsd:schema xmlns:xsd="http://www.w3.org/2001/XMLSchema" xmlns:xs="http://www.w3.org/2001/XMLSchema" xmlns:p="http://schemas.microsoft.com/office/2006/metadata/properties" xmlns:ns2="f3823116-ba88-4038-b623-bff77f2e8796" xmlns:ns3="15e8a8c0-b08a-4fbf-9421-55a2c2555823" targetNamespace="http://schemas.microsoft.com/office/2006/metadata/properties" ma:root="true" ma:fieldsID="63479c5ae3cb7769a3df46e5f9eb73c0" ns2:_="" ns3:_="">
    <xsd:import namespace="f3823116-ba88-4038-b623-bff77f2e8796"/>
    <xsd:import namespace="15e8a8c0-b08a-4fbf-9421-55a2c2555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23116-ba88-4038-b623-bff77f2e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8a8c0-b08a-4fbf-9421-55a2c2555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6884de-eddd-4251-815e-4634d2a4c9c1}" ma:internalName="TaxCatchAll" ma:showField="CatchAllData" ma:web="15e8a8c0-b08a-4fbf-9421-55a2c2555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D533E1-38D1-471E-9CC2-EFCE6A54620A}">
  <ds:schemaRefs>
    <ds:schemaRef ds:uri="http://schemas.microsoft.com/office/2006/metadata/properties"/>
    <ds:schemaRef ds:uri="http://schemas.microsoft.com/office/infopath/2007/PartnerControls"/>
    <ds:schemaRef ds:uri="15e8a8c0-b08a-4fbf-9421-55a2c2555823"/>
    <ds:schemaRef ds:uri="f3823116-ba88-4038-b623-bff77f2e8796"/>
  </ds:schemaRefs>
</ds:datastoreItem>
</file>

<file path=customXml/itemProps3.xml><?xml version="1.0" encoding="utf-8"?>
<ds:datastoreItem xmlns:ds="http://schemas.openxmlformats.org/officeDocument/2006/customXml" ds:itemID="{CFC5DD20-04DE-4525-81D4-373C57A1E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740E3-6C7D-4BED-AF77-85B51E650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23116-ba88-4038-b623-bff77f2e8796"/>
    <ds:schemaRef ds:uri="15e8a8c0-b08a-4fbf-9421-55a2c2555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4182</Characters>
  <Application>Microsoft Office Word</Application>
  <DocSecurity>0</DocSecurity>
  <Lines>34</Lines>
  <Paragraphs>9</Paragraphs>
  <ScaleCrop>false</ScaleCrop>
  <Company>St Helens Schools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Rutter</dc:creator>
  <cp:lastModifiedBy>Mandy Pierce</cp:lastModifiedBy>
  <cp:revision>6</cp:revision>
  <dcterms:created xsi:type="dcterms:W3CDTF">2024-12-10T08:11:00Z</dcterms:created>
  <dcterms:modified xsi:type="dcterms:W3CDTF">2024-12-10T08:15:00Z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0x010100463ABBF45D160349858F2B4042D2DD9D</vt:lpwstr>
  </property>
  <property fmtid="{D5CDD505-2E9C-101B-9397-08002B2CF9AE}" pid="3" name="MediaServiceImageTags">
    <vt:lpwstr/>
  </property>
</Properties>
</file>